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3EDD" w14:textId="77777777" w:rsidR="009261FD" w:rsidRDefault="009261FD">
      <w:pPr>
        <w:rPr>
          <w:rFonts w:ascii="Arial" w:hAnsi="Arial" w:cs="Arial"/>
          <w:sz w:val="28"/>
          <w:szCs w:val="28"/>
        </w:rPr>
      </w:pPr>
    </w:p>
    <w:p w14:paraId="48C653CA" w14:textId="7546794C" w:rsidR="00511C4F" w:rsidRPr="002D5FD6" w:rsidRDefault="009261FD">
      <w:pPr>
        <w:rPr>
          <w:rFonts w:ascii="Arial" w:hAnsi="Arial" w:cs="Arial"/>
          <w:sz w:val="32"/>
          <w:szCs w:val="32"/>
          <w:lang w:val="en-US"/>
        </w:rPr>
      </w:pPr>
      <w:r w:rsidRPr="002D5FD6">
        <w:rPr>
          <w:rFonts w:ascii="Arial" w:hAnsi="Arial" w:cs="Arial"/>
          <w:sz w:val="32"/>
          <w:szCs w:val="32"/>
          <w:lang w:val="en-US"/>
        </w:rPr>
        <w:t xml:space="preserve">Overview </w:t>
      </w:r>
      <w:r w:rsidR="007030F9" w:rsidRPr="002D5FD6">
        <w:rPr>
          <w:rFonts w:ascii="Arial" w:hAnsi="Arial" w:cs="Arial"/>
          <w:sz w:val="32"/>
          <w:szCs w:val="32"/>
          <w:lang w:val="en-US"/>
        </w:rPr>
        <w:t xml:space="preserve">on MI02330 in the context of the </w:t>
      </w:r>
      <w:proofErr w:type="spellStart"/>
      <w:r w:rsidR="007030F9" w:rsidRPr="002D5FD6">
        <w:rPr>
          <w:rFonts w:ascii="Arial" w:hAnsi="Arial" w:cs="Arial"/>
          <w:sz w:val="32"/>
          <w:szCs w:val="32"/>
          <w:lang w:val="en-US"/>
        </w:rPr>
        <w:t>apterous</w:t>
      </w:r>
      <w:proofErr w:type="spellEnd"/>
      <w:r w:rsidR="007030F9" w:rsidRPr="002D5FD6">
        <w:rPr>
          <w:rFonts w:ascii="Arial" w:hAnsi="Arial" w:cs="Arial"/>
          <w:sz w:val="32"/>
          <w:szCs w:val="32"/>
          <w:lang w:val="en-US"/>
        </w:rPr>
        <w:t xml:space="preserve"> gene</w:t>
      </w:r>
    </w:p>
    <w:p w14:paraId="7B894C5D" w14:textId="77777777" w:rsidR="009261FD" w:rsidRDefault="009261FD" w:rsidP="00926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261FD">
        <w:rPr>
          <w:rFonts w:ascii="Arial" w:hAnsi="Arial" w:cs="Arial"/>
          <w:sz w:val="24"/>
          <w:szCs w:val="24"/>
          <w:lang w:val="en-US"/>
        </w:rPr>
        <w:t xml:space="preserve">Left </w:t>
      </w:r>
      <w:r>
        <w:rPr>
          <w:rFonts w:ascii="Arial" w:hAnsi="Arial" w:cs="Arial"/>
          <w:sz w:val="24"/>
          <w:szCs w:val="24"/>
          <w:lang w:val="en-US"/>
        </w:rPr>
        <w:t xml:space="preserve">side of map </w:t>
      </w:r>
      <w:r w:rsidRPr="009261FD">
        <w:rPr>
          <w:rFonts w:ascii="Arial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 xml:space="preserve"> proximal, right side is distal relative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apterous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gene</w:t>
      </w:r>
    </w:p>
    <w:p w14:paraId="5D437FC6" w14:textId="77777777" w:rsidR="009261FD" w:rsidRDefault="009261FD" w:rsidP="00926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~3kb region of the distal MI02330 was sequenced (grey bar)</w:t>
      </w:r>
    </w:p>
    <w:p w14:paraId="0189AFAB" w14:textId="77777777" w:rsidR="009261FD" w:rsidRDefault="009261FD" w:rsidP="00926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fragment containing the EGFP reporter is inverted compared to a wildtype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MiMIC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(pink bar)</w:t>
      </w:r>
    </w:p>
    <w:p w14:paraId="1A24D358" w14:textId="77777777" w:rsidR="002D5FD6" w:rsidRDefault="009261FD" w:rsidP="00926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either end of the inverted fragment, there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18 bp duplication (red arrowheads). The duplication between yellow and EGFP is interspersed with 7 bp that are not part of the duplication (small print in sequence file)</w:t>
      </w:r>
    </w:p>
    <w:p w14:paraId="11CC8E7F" w14:textId="77777777" w:rsidR="009261FD" w:rsidRPr="009261FD" w:rsidRDefault="002D5FD6" w:rsidP="00926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9261FD">
        <w:rPr>
          <w:rFonts w:ascii="Arial" w:hAnsi="Arial" w:cs="Arial"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6F834D9A" wp14:editId="1B44FCA1">
            <wp:simplePos x="0" y="0"/>
            <wp:positionH relativeFrom="column">
              <wp:posOffset>2540</wp:posOffset>
            </wp:positionH>
            <wp:positionV relativeFrom="paragraph">
              <wp:posOffset>635148</wp:posOffset>
            </wp:positionV>
            <wp:extent cx="9072245" cy="2251075"/>
            <wp:effectExtent l="19050" t="19050" r="14605" b="15875"/>
            <wp:wrapTight wrapText="bothSides">
              <wp:wrapPolygon edited="0">
                <wp:start x="-45" y="-183"/>
                <wp:lineTo x="-45" y="21570"/>
                <wp:lineTo x="21589" y="21570"/>
                <wp:lineTo x="21589" y="-183"/>
                <wp:lineTo x="-45" y="-1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2510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A 472 bp fragment at the 5’ end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MiMIC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missing (including the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minos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5’ repeat and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attP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site)</w:t>
      </w:r>
      <w:r w:rsidR="009261FD" w:rsidRPr="009261FD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9261FD" w:rsidRPr="009261FD" w:rsidSect="009261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571F"/>
    <w:multiLevelType w:val="hybridMultilevel"/>
    <w:tmpl w:val="71203BB8"/>
    <w:lvl w:ilvl="0" w:tplc="7C2E69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FD"/>
    <w:rsid w:val="00014D76"/>
    <w:rsid w:val="00202628"/>
    <w:rsid w:val="002D5FD6"/>
    <w:rsid w:val="00511C4F"/>
    <w:rsid w:val="007030F9"/>
    <w:rsid w:val="00736593"/>
    <w:rsid w:val="009261FD"/>
    <w:rsid w:val="00D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08A0"/>
  <w15:chartTrackingRefBased/>
  <w15:docId w15:val="{C04933CD-3E42-4448-AAE6-5F6260B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Müller</dc:creator>
  <cp:keywords/>
  <dc:description/>
  <cp:lastModifiedBy>Microsoft Office User</cp:lastModifiedBy>
  <cp:revision>2</cp:revision>
  <dcterms:created xsi:type="dcterms:W3CDTF">2019-09-11T13:08:00Z</dcterms:created>
  <dcterms:modified xsi:type="dcterms:W3CDTF">2019-09-11T13:08:00Z</dcterms:modified>
</cp:coreProperties>
</file>